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8B5DF5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Приложение 3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к решению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Совета муниципального района Гаф</w:t>
                  </w:r>
                  <w:r>
                    <w:rPr>
                      <w:color w:val="000000"/>
                      <w:sz w:val="28"/>
                      <w:szCs w:val="28"/>
                    </w:rPr>
                    <w:t>у</w:t>
                  </w:r>
                  <w:r>
                    <w:rPr>
                      <w:color w:val="000000"/>
                      <w:sz w:val="28"/>
                      <w:szCs w:val="28"/>
                    </w:rPr>
                    <w:t>рийский район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Республики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Башкортостан "О бюджете муниципал</w:t>
                  </w:r>
                  <w:r>
                    <w:rPr>
                      <w:color w:val="000000"/>
                      <w:sz w:val="28"/>
                      <w:szCs w:val="28"/>
                    </w:rPr>
                    <w:t>ь</w:t>
                  </w:r>
                  <w:r>
                    <w:rPr>
                      <w:color w:val="000000"/>
                      <w:sz w:val="28"/>
                      <w:szCs w:val="28"/>
                    </w:rPr>
                    <w:t>ного района Гафурийский район Респу</w:t>
                  </w:r>
                  <w:r>
                    <w:rPr>
                      <w:color w:val="000000"/>
                      <w:sz w:val="28"/>
                      <w:szCs w:val="28"/>
                    </w:rPr>
                    <w:t>б</w:t>
                  </w:r>
                  <w:r>
                    <w:rPr>
                      <w:color w:val="000000"/>
                      <w:sz w:val="28"/>
                      <w:szCs w:val="28"/>
                    </w:rPr>
                    <w:t>лики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Башкортостан на 2026 год и на плановый период 2027 и 2028 годов"</w:t>
                  </w:r>
                </w:p>
                <w:p w:rsidR="008B5DF5" w:rsidRDefault="00AD7EEF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8B5DF5" w:rsidRDefault="008B5DF5">
            <w:pPr>
              <w:spacing w:line="1" w:lineRule="auto"/>
            </w:pPr>
          </w:p>
        </w:tc>
      </w:tr>
    </w:tbl>
    <w:p w:rsidR="008B5DF5" w:rsidRDefault="008B5DF5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B5DF5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Поступления доходов в бюджет муниципального района Гафурийский район</w:t>
            </w:r>
          </w:p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Республики Башкортостан на 2026 год и на плановый период 2027 и 2028 годов</w:t>
            </w:r>
          </w:p>
        </w:tc>
      </w:tr>
    </w:tbl>
    <w:p w:rsidR="008B5DF5" w:rsidRDefault="008B5DF5">
      <w:pPr>
        <w:rPr>
          <w:vanish/>
        </w:rPr>
      </w:pPr>
    </w:p>
    <w:tbl>
      <w:tblPr>
        <w:tblW w:w="14570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8B5DF5">
        <w:trPr>
          <w:jc w:val="right"/>
        </w:trPr>
        <w:tc>
          <w:tcPr>
            <w:tcW w:w="14570" w:type="dxa"/>
            <w:tcMar>
              <w:top w:w="0" w:type="dxa"/>
              <w:left w:w="0" w:type="dxa"/>
              <w:bottom w:w="0" w:type="dxa"/>
              <w:right w:w="100" w:type="dxa"/>
            </w:tcMar>
          </w:tcPr>
          <w:p w:rsidR="008B5DF5" w:rsidRDefault="00AD7EEF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8B5DF5" w:rsidRDefault="008B5DF5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3096"/>
        <w:gridCol w:w="3772"/>
        <w:gridCol w:w="2534"/>
        <w:gridCol w:w="2534"/>
        <w:gridCol w:w="2534"/>
      </w:tblGrid>
      <w:tr w:rsidR="008B5DF5">
        <w:trPr>
          <w:trHeight w:hRule="exact" w:val="566"/>
          <w:tblHeader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Код вида, подвида д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ходов бюджета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37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765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Сумма</w:t>
            </w:r>
          </w:p>
          <w:p w:rsidR="008B5DF5" w:rsidRDefault="008B5DF5">
            <w:pPr>
              <w:spacing w:line="1" w:lineRule="auto"/>
            </w:pPr>
          </w:p>
        </w:tc>
      </w:tr>
      <w:tr w:rsidR="008B5DF5">
        <w:trPr>
          <w:trHeight w:hRule="exact" w:val="566"/>
          <w:tblHeader/>
        </w:trPr>
        <w:tc>
          <w:tcPr>
            <w:tcW w:w="311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8B5DF5">
            <w:pPr>
              <w:spacing w:line="1" w:lineRule="auto"/>
            </w:pPr>
          </w:p>
        </w:tc>
        <w:tc>
          <w:tcPr>
            <w:tcW w:w="379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2026 год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2027 год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2028 год</w:t>
            </w:r>
          </w:p>
          <w:p w:rsidR="008B5DF5" w:rsidRDefault="008B5DF5">
            <w:pPr>
              <w:spacing w:line="1" w:lineRule="auto"/>
            </w:pPr>
          </w:p>
        </w:tc>
      </w:tr>
    </w:tbl>
    <w:p w:rsidR="008B5DF5" w:rsidRDefault="008B5DF5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3095"/>
        <w:gridCol w:w="3773"/>
        <w:gridCol w:w="2534"/>
        <w:gridCol w:w="2534"/>
        <w:gridCol w:w="2534"/>
      </w:tblGrid>
      <w:tr w:rsidR="008B5DF5">
        <w:trPr>
          <w:trHeight w:hRule="exact" w:val="374"/>
          <w:tblHeader/>
        </w:trPr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8B5DF5" w:rsidRDefault="008B5DF5">
            <w:pPr>
              <w:spacing w:line="1" w:lineRule="auto"/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B5DF5" w:rsidRDefault="00AD7EEF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  <w:p w:rsidR="008B5DF5" w:rsidRDefault="008B5DF5">
            <w:pPr>
              <w:spacing w:line="1" w:lineRule="auto"/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8B5DF5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1 714 784 043,61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1 661 537 155,19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1 710 565 739,04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ЛОГОВЫЕ ДОХОДЫ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508 136 200,00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698 483 200,00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703 663 200,00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318 571 000,00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335 238 000,00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340 213 000,00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доходы физических </w:t>
            </w:r>
            <w:r>
              <w:rPr>
                <w:color w:val="000000"/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318 571 000,00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335 238 000,00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340 213 000,00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1 01 02010 01 0000 110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дов, в отношении которых исчисление и уплата налога осуществляются в соотве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ствии со статьями 227, 227.1 и 228 Налогового кодекса Российской Федерации</w:t>
            </w:r>
            <w:r>
              <w:rPr>
                <w:color w:val="000000"/>
                <w:sz w:val="28"/>
                <w:szCs w:val="28"/>
              </w:rPr>
              <w:t>, а также доходов от долевого участия в организации,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лученных физическим 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цом-налоговым резидентом Российской Федерации в 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де дивидендов (в части су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мы налога, не превышающей 650 тысяч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рублей за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вые периоды до 1 января 2025 года, а также в части </w:t>
            </w:r>
            <w:r>
              <w:rPr>
                <w:color w:val="000000"/>
                <w:sz w:val="28"/>
                <w:szCs w:val="28"/>
              </w:rPr>
              <w:t>суммы налога, не превыш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312 тысяч рублей за налоговые периоды после 1 января 2025 года), а также налог на доходы физических лиц в отношении доходов от долевого участия в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зации, полученных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 лицом, не являющимся налоговым резидентом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ийской Федерации, в виде </w:t>
            </w:r>
            <w:r>
              <w:rPr>
                <w:color w:val="000000"/>
                <w:sz w:val="28"/>
                <w:szCs w:val="28"/>
              </w:rPr>
              <w:lastRenderedPageBreak/>
              <w:t>дивидендов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312 122 000,00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328 359 000,00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333 001 000,00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1 01 02020 01 0000 110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от осуществления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физическими лицами, зарегистрированными в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честве индивидуальных предпринимателей,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усов, занимающихся частной практикой, адвокатов, учр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дивших адвокатские кабин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ты, и</w:t>
            </w:r>
            <w:r>
              <w:rPr>
                <w:color w:val="000000"/>
                <w:sz w:val="28"/>
                <w:szCs w:val="28"/>
              </w:rPr>
              <w:t xml:space="preserve"> других лиц, занима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щихся частной практикой в соответствии со статьей 227 Налогового кодекса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 (в части суммы налога, не превыш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650 тысяч рублей за налоговые периоды до 1 я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варя 2025 года, а также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суммы налога, не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</w:t>
            </w:r>
            <w:r>
              <w:rPr>
                <w:color w:val="000000"/>
                <w:sz w:val="28"/>
                <w:szCs w:val="28"/>
              </w:rPr>
              <w:t>й 312 тысяч рублей за налоговые периоды после 1 января 2025 года)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полученных физическими лицами в соо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ветствии со статьей 228 Налогового кодекса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</w:t>
            </w:r>
            <w:r>
              <w:rPr>
                <w:color w:val="000000"/>
                <w:sz w:val="28"/>
                <w:szCs w:val="28"/>
              </w:rPr>
              <w:t>едерации (за искл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чением доходов от долевого участия в организации,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lastRenderedPageBreak/>
              <w:t>лученных физическим 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цом-налоговым резидентом Российской Федерации в 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де дивидендов) (в части суммы налога, не превыш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650 тысяч рублей за налоговые периоды до 1 я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 xml:space="preserve">варя 2025 года, </w:t>
            </w:r>
            <w:r>
              <w:rPr>
                <w:color w:val="000000"/>
                <w:sz w:val="28"/>
                <w:szCs w:val="28"/>
              </w:rPr>
              <w:t>а также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суммы налога, не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1 031 000,00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1 134 000,00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1 191 000,00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1 01 02080 01 0000 110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тысяч рублей, о</w:t>
            </w:r>
            <w:r>
              <w:rPr>
                <w:color w:val="000000"/>
                <w:sz w:val="28"/>
                <w:szCs w:val="28"/>
              </w:rPr>
              <w:t xml:space="preserve">тносящейся к части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нало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говой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базы, превыш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5 миллионов рублей (за исключением налога на доходы физических лиц с сумм прибыли контролиру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мой иностранной компании, в том числе фиксированной прибыли контролируемой иностранной компании, а также налога на </w:t>
            </w:r>
            <w:r>
              <w:rPr>
                <w:color w:val="000000"/>
                <w:sz w:val="28"/>
                <w:szCs w:val="28"/>
              </w:rPr>
              <w:t>доходы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зических лиц в отношении доходов от долевого </w:t>
            </w:r>
            <w:proofErr w:type="spellStart"/>
            <w:r>
              <w:rPr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астия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организации, </w:t>
            </w:r>
            <w:proofErr w:type="gramStart"/>
            <w:r>
              <w:rPr>
                <w:color w:val="000000"/>
                <w:sz w:val="28"/>
                <w:szCs w:val="28"/>
              </w:rPr>
              <w:t>полученных физическим лицом-налоговым резидентом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 xml:space="preserve">сийской Федерации в виде </w:t>
            </w:r>
            <w:r>
              <w:rPr>
                <w:color w:val="000000"/>
                <w:sz w:val="28"/>
                <w:szCs w:val="28"/>
              </w:rPr>
              <w:lastRenderedPageBreak/>
              <w:t>дивидендов) за налоговые периоды до 1 января 2025 года, а также налог на дох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 физических лиц в част</w:t>
            </w:r>
            <w:r>
              <w:rPr>
                <w:color w:val="000000"/>
                <w:sz w:val="28"/>
                <w:szCs w:val="28"/>
              </w:rPr>
              <w:t>и суммы налога, превыша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щей 312 тысяч рублей, отн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сящейся к части налоговой базы, превышающей 2,4 миллиона рублей и соста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ляющей не более 5 милли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нов рублей (за исключением налога на доходы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лиц в отношении дох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дов, указанных в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абзаце тридцать де</w:t>
            </w:r>
            <w:r>
              <w:rPr>
                <w:color w:val="000000"/>
                <w:sz w:val="28"/>
                <w:szCs w:val="28"/>
              </w:rPr>
              <w:t>вятом статьи 50 Бюджетного кодекса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Федерации, налога на доходы физических лиц в части суммы налога, прев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шающей 312 тысяч рублей, относящейся к сумме нал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говых баз, указанных в пункте 6 статьи 210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вого кодекса Российской Федерации, превыша</w:t>
            </w:r>
            <w:r>
              <w:rPr>
                <w:color w:val="000000"/>
                <w:sz w:val="28"/>
                <w:szCs w:val="28"/>
              </w:rPr>
              <w:t>ющей 2,4 миллиона рублей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ключением налога на доходы физических лиц в отношении доходов, указанных в абз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цах тридцать пятом и три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цать шестом статьи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50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 xml:space="preserve">жетного кодекса Российской </w:t>
            </w:r>
            <w:r>
              <w:rPr>
                <w:color w:val="000000"/>
                <w:sz w:val="28"/>
                <w:szCs w:val="28"/>
              </w:rPr>
              <w:lastRenderedPageBreak/>
              <w:t>Федерации), а также налога на доходы физических лиц в отношении доход</w:t>
            </w:r>
            <w:r>
              <w:rPr>
                <w:color w:val="000000"/>
                <w:sz w:val="28"/>
                <w:szCs w:val="28"/>
              </w:rPr>
              <w:t>ов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лиц, не являющихся налоговыми резидентами Российской Федерации, ук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занных в абзаце девятом пункта 3 статьи 224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вого кодекса Российской Федерации, в части суммы налога, превышающей 312 тысяч рублей, относящейся к части налоговой базы,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вышающей 2,4 миллиона рублей) за налоговые пери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 после 1 января 2025 года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1 01 02130 01 0000 110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в отношении доходов от долевого участия в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зации, полученных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 лицом-налоговым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зидентом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в виде дивидендов (в части суммы налога, не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вышающей 650 тысяч рублей за налоговые периоды до 1 я</w:t>
            </w:r>
            <w:r>
              <w:rPr>
                <w:color w:val="000000"/>
                <w:sz w:val="28"/>
                <w:szCs w:val="28"/>
              </w:rPr>
              <w:t>нваря 2025 года, а также в части суммы налога, не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92 000,00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1 01 02150 01 0000 110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 xml:space="preserve">Налог на доходы физических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лиц в части суммы налога, превышающей 702 тысячи </w:t>
            </w:r>
            <w:r>
              <w:rPr>
                <w:color w:val="000000"/>
                <w:sz w:val="28"/>
                <w:szCs w:val="28"/>
              </w:rPr>
              <w:t>рублей, относящейся к части налоговой базы, превыша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щей 5 миллионов рублей и составляющей не более 20 миллионов рублей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ключением налога на доходы физических лиц в отношении доходов, указанных в абзаце тридцать девятом статьи 50 Бюджетного кодекса Рос</w:t>
            </w:r>
            <w:r>
              <w:rPr>
                <w:color w:val="000000"/>
                <w:sz w:val="28"/>
                <w:szCs w:val="28"/>
              </w:rPr>
              <w:t>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Федерации, налога на доходы физических лиц в части суммы налога, прев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шающей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0000"/>
                <w:sz w:val="28"/>
                <w:szCs w:val="28"/>
              </w:rPr>
              <w:t>312 тысяч рублей, относящейся к сумме нал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говых баз, указанных в пункте 6 статьи 210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вого кодекса Российской Федерации, превышающей 2,4 миллиона рублей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</w:t>
            </w:r>
            <w:r>
              <w:rPr>
                <w:color w:val="000000"/>
                <w:sz w:val="28"/>
                <w:szCs w:val="28"/>
              </w:rPr>
              <w:t>ем налога на доходы физических лиц в отношении доходов, указанных в абз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цах тридцать пятом и три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цать шестом статьи 50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жетного кодекса Российской Федерации), а также налога на доходы физических лиц в отношении доходов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ских лиц, не являющихся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lastRenderedPageBreak/>
              <w:t>налог</w:t>
            </w:r>
            <w:r>
              <w:rPr>
                <w:color w:val="000000"/>
                <w:sz w:val="28"/>
                <w:szCs w:val="28"/>
              </w:rPr>
              <w:t>овыми резидентами Российской Федерации, ук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занных в абзаце девятом пункта 3 статьи 224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вого кодекса Российской Федерации, в части суммы налога, превышающей 312 тысяч рублей, относящейся к части налоговой базы,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вышающей 2,4 миллиона рублей)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21 000,</w:t>
            </w: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1 01 02210 01 0000 110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относящейся к налоговой б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зе, указанной в пункте 6.2 статьи 210 Налогового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ции, не превышающей 5 миллионов рублей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5 038 000,00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5 389 000,00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5 658 000,00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1 01 02230 01 0000 110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тысяч рублей, относящейся к нал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говой базе, указанной в пункте 6.2 статьи 210 Нал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гового кодекса Российской Федерации, превышающей 5 милл</w:t>
            </w:r>
            <w:r>
              <w:rPr>
                <w:color w:val="000000"/>
                <w:sz w:val="28"/>
                <w:szCs w:val="28"/>
              </w:rPr>
              <w:t>ионов рублей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ТОВАРЫ (РАБОТЫ, УСЛУГИ), РЕ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ЛИЗУЕМЫЕ НА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РИИ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44 064 000,00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59 051 000,00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60 369 000,00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1 03 02000 01 0000 110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Акцизы по подакцизным 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варам (продукции), произв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димым на территории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44 064 000,00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59 051 000,00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60 369 000,00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1 03 02231 01 0000 110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дизельное топливо,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лежащие распределению между бюджетами субъектов Р</w:t>
            </w:r>
            <w:r>
              <w:rPr>
                <w:color w:val="000000"/>
                <w:sz w:val="28"/>
                <w:szCs w:val="28"/>
              </w:rPr>
              <w:t>оссийской Федерации и местными бюджетами с 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том установленных дифф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ренцированных нормативов отчислений в местные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жеты (по нормативам, уст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новленным федеральным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коном о федеральном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жете в целях формирования дорожных фондов субъектов Российской Фед</w:t>
            </w:r>
            <w:r>
              <w:rPr>
                <w:color w:val="000000"/>
                <w:sz w:val="28"/>
                <w:szCs w:val="28"/>
              </w:rPr>
              <w:t>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22 824 000,00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30 647 000,00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31 283 000,00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1 03 02241 01 0000 110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моторные масла для 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зельных и (или) карбюр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торных (</w:t>
            </w:r>
            <w:proofErr w:type="spellStart"/>
            <w:r>
              <w:rPr>
                <w:color w:val="000000"/>
                <w:sz w:val="28"/>
                <w:szCs w:val="28"/>
              </w:rPr>
              <w:t>инжекторных</w:t>
            </w:r>
            <w:proofErr w:type="spellEnd"/>
            <w:r>
              <w:rPr>
                <w:color w:val="000000"/>
                <w:sz w:val="28"/>
                <w:szCs w:val="28"/>
              </w:rPr>
              <w:t>) дв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гателей, подлежащие ра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пределению между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тами субъектов Российской Федерации и местными бюджетами с учетом уст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новленных дифференцир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ванных нормативов отчис</w:t>
            </w:r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ний в местные бюджеты (по </w:t>
            </w:r>
            <w:r>
              <w:rPr>
                <w:color w:val="000000"/>
                <w:sz w:val="28"/>
                <w:szCs w:val="28"/>
              </w:rPr>
              <w:lastRenderedPageBreak/>
              <w:t>нормативам, установленным федеральным законом о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деральном бюджете в целях формирования дорожных фондов субъектов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1 03 02251 01 0000 110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уплаты акцизов на автомо</w:t>
            </w:r>
            <w:r>
              <w:rPr>
                <w:color w:val="000000"/>
                <w:sz w:val="28"/>
                <w:szCs w:val="28"/>
              </w:rPr>
              <w:t>бильный бензин, подлежащие распределению между бюджетами субъектов Российской Федерации и местными бюджетами с уч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том установленных дифф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ренцированных нормативов отчислений в местные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жеты (по нормативам, уст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новленным федеральным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коном о федеральном б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21 132 000,00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28 260 000,00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28 939 000,00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НЫЙ ДОХОД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48 066 000,00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52 514 000,00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62 966 000,00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1 05 01000 00 0000 110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41 548 000,00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44 685 000,00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48 246 000,00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1 05 01010 01 0000 110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плательщиков, выбравших в качестве объекта налогоо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ложения доходы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29 368 000,00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31 285 000,00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33 506 000,00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1 05 01011 01 0000 110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плательщиков, выбравших в </w:t>
            </w:r>
            <w:r>
              <w:rPr>
                <w:color w:val="000000"/>
                <w:sz w:val="28"/>
                <w:szCs w:val="28"/>
              </w:rPr>
              <w:lastRenderedPageBreak/>
              <w:t>качестве объекта налогоо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ложения доходы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29 368 000,00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31 285 000,00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33 506 000,00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1 05 01020 01 0000 110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плательщиков, выбравши</w:t>
            </w:r>
            <w:r>
              <w:rPr>
                <w:color w:val="000000"/>
                <w:sz w:val="28"/>
                <w:szCs w:val="28"/>
              </w:rPr>
              <w:t>х в качестве объекта налогоо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ложения доходы, уменьше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ные на величину расходов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12 180 000,00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13 400 000,00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14 740 000,00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1 05 01021 01 0000 110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с налог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плательщиков, выбравших в качестве объекта налогоо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ложения доходы, уменьше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ные на величину расходов (в том числе минимальный налог, зачисляемый в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жеты субъектов Российской Федерации)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12 180 000,00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13 400 000,00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14 740 000,00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 </w:t>
            </w:r>
            <w:r>
              <w:rPr>
                <w:color w:val="000000"/>
                <w:sz w:val="28"/>
                <w:szCs w:val="28"/>
              </w:rPr>
              <w:t>05 03000 01 0000 110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ный налог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7 300 000,00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ный налог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238 000,00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7 300 000,00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1 05 04000 02 0000 110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в связи с применением патентной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налогообложения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6 280 000,00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6 835 000,00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7 420 000,00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1 05 04020 02 0000 110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Налог, взимаемый в связи с применением патентной 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стемы налогообложения,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числяемый в бюджеты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6 280 000,00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6 835 000,00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7 420 000,00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2 846 000,00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3 018 000,00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1 06 02000 02 0000 110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2 846 000,00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3 018 000,00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1 06 02010 02 0000 110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 по имуществу, не вх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дящему в Единую систему газоснабжения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2 846 000,00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2 942 000,00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3 018 000,00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1 07 00000 00 0000 000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НАЛОГИ, СБОРЫ И РЕГ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ЛЯРНЫЕ ПЛАТЕЖИ ЗА ПОЛЬЗОВАНИЕ ПРИРО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НЫМИ РЕСУРСАМИ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4 772 000,00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4 917 000,00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1 07 01000 01 0000 110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добычу полезных ископаемых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4 772 000,00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4 917 000,00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1 07 01020 01 0000 110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добычу общера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пространенных полезных ископаемых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4 772 000,00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4 917 000,00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16 701 000,00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17 252 000,00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17 822 000,00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1 08 03000 01 0000 110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16 696 000,00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17 247 000,00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17 817 000,00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1 08 03010 01 0000 110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ключением Верховного Суда Российской Федерации)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16 696 000,00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17 247 000,00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17 817 000,00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1 08 07000 01 0000 110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государственную регистр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цию, а также за совершение прочих юридически знач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мых действий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1 08 07150 01 0000 110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выдачу разрешения на уст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новку рекламной констру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</w:t>
            </w:r>
            <w:r>
              <w:rPr>
                <w:color w:val="000000"/>
                <w:sz w:val="28"/>
                <w:szCs w:val="28"/>
              </w:rPr>
              <w:t>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ИМУЩЕСТВА, НАХОДЯЩЕГОСЯ В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УДАРСТВЕННОЙ И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НИЦИПАЛЬНОЙ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15 701 000,00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17 124 000,00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13 278 000,00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зование государственного и муниципального имущества (за исключением имущества бюджетных и автономных учреждений, а также имущ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ства государственных и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унитарных пре</w:t>
            </w:r>
            <w:r>
              <w:rPr>
                <w:color w:val="000000"/>
                <w:sz w:val="28"/>
                <w:szCs w:val="28"/>
              </w:rPr>
              <w:t>дприятий, в том числе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зенных)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15 311 000,00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16 729 000,00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12 883 000,00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ные участки,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ная собственность на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не разграничена, а также средства от продажи права на заключение договоров аренды указанных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участков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14 131 000,00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15 544 000,00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11 678 000,00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1 11 05013 05 0000 120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ные участки,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ная собственность на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не разграничена и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расположены в границах сельских поселений и ме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селенных территорий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районов, а также сре</w:t>
            </w:r>
            <w:r>
              <w:rPr>
                <w:color w:val="000000"/>
                <w:sz w:val="28"/>
                <w:szCs w:val="28"/>
              </w:rPr>
              <w:t>дства от продажи права на заключение договоров аренды указанных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участков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14 131 000,00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15 544 000,00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11 678 000,00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сле разграничения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собственности на землю, а также средства от продажи права на заключ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договоров аренды ук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занных земельных участков (за исключением земельных участков бюджетных и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омных учреждений)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1 11 05025 05 0000 120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ся в собственности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районов (за искл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245 0</w:t>
            </w:r>
            <w:r>
              <w:rPr>
                <w:color w:val="000000"/>
                <w:sz w:val="28"/>
                <w:szCs w:val="28"/>
              </w:rPr>
              <w:t>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1 11 05070 00 0000 120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сдачи в аренду </w:t>
            </w:r>
            <w:r>
              <w:rPr>
                <w:color w:val="000000"/>
                <w:sz w:val="28"/>
                <w:szCs w:val="28"/>
              </w:rPr>
              <w:lastRenderedPageBreak/>
              <w:t>имущества, составляющего государственную (муниц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пальную) казну (за исключ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нием земельных участков)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1 11 05075 05 0000 120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составляющего казну муниципальных рай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нов (за исключением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мельных участков)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940 000,00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1 11 09000 00 0000 120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использ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имущества и прав, находящихся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ственной и муни</w:t>
            </w:r>
            <w:r>
              <w:rPr>
                <w:color w:val="000000"/>
                <w:sz w:val="28"/>
                <w:szCs w:val="28"/>
              </w:rPr>
              <w:t>ципальной собственности (за исключ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нием имущества бюджетных и автономных учреждений, а также имущества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и муниципальных унитарных предприятий, в том числе казенных)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1 11 09080 00 0000 120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Плата, поступившая в ра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ках договора за предоставл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права на размещение и эксплуатацию нестациона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ного торгового объекта, установку и эксплуатацию рекламных конструкций на землях или земельных участках, находящихся в государственной или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со</w:t>
            </w:r>
            <w:r>
              <w:rPr>
                <w:color w:val="000000"/>
                <w:sz w:val="28"/>
                <w:szCs w:val="28"/>
              </w:rPr>
              <w:t xml:space="preserve">бственности, и на землях или земельных </w:t>
            </w:r>
            <w:r>
              <w:rPr>
                <w:color w:val="000000"/>
                <w:sz w:val="28"/>
                <w:szCs w:val="28"/>
              </w:rPr>
              <w:lastRenderedPageBreak/>
              <w:t>участках, государственная собственность на которые не разграничена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390 000,00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1 11 09080 05 0000 120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Плата, поступившая в ра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ках договора за предоставл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 права на размещение и эксплуатацию нес</w:t>
            </w:r>
            <w:r>
              <w:rPr>
                <w:color w:val="000000"/>
                <w:sz w:val="28"/>
                <w:szCs w:val="28"/>
              </w:rPr>
              <w:t>тациона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ного торгового объекта, установку и эксплуатацию рекламных конструкций на землях или земельных участках, находящихся в собственности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районов, и на землях или земельных участках, государственная собстве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ность на которые не разгр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ничена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МАТЕРИАЛЬНЫХ И 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МАТЕРИАЛЬНЫХ АКТ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ВОВ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53 313 200,00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204 946 200,00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195 834 200,00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щества, находящегося в го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ударственной 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собственности (за исключением движимого имущества бюджетных и 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тономных учреждений, а также имущества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ственных и муниципальных унитарных предприятий, в </w:t>
            </w:r>
            <w:r>
              <w:rPr>
                <w:color w:val="000000"/>
                <w:sz w:val="28"/>
                <w:szCs w:val="28"/>
              </w:rPr>
              <w:lastRenderedPageBreak/>
              <w:t>том числе казенны</w:t>
            </w:r>
            <w:r>
              <w:rPr>
                <w:color w:val="000000"/>
                <w:sz w:val="28"/>
                <w:szCs w:val="28"/>
              </w:rPr>
              <w:t>х)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41 213 200,00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191 636 200,00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185 834 200,00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1 14 02050 05 0000 410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щества, находящегося в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ственности муниципальных районов (за исключением движимого имущества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бюджетных и автономных учреждений, а также имущества</w:t>
            </w:r>
            <w:r>
              <w:rPr>
                <w:color w:val="000000"/>
                <w:sz w:val="28"/>
                <w:szCs w:val="28"/>
              </w:rPr>
              <w:t xml:space="preserve">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унитарных пре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приятий, в том числе казе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ных), в части реализации 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новных средств по указа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ному имуществу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41 213 200,00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191 636 200,00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185 834 200,00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1 14 02053 05 0000 410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реализации иного имущества, находящегося в собственности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районов (за исключен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ем имущества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бюджетных и автоно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ных учреждений, а также имущества муниципальных унитарных предприятий, в том числе казенных), в части реализ</w:t>
            </w:r>
            <w:r>
              <w:rPr>
                <w:color w:val="000000"/>
                <w:sz w:val="28"/>
                <w:szCs w:val="28"/>
              </w:rPr>
              <w:t>ации основных средств по указанному им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41 213 200,00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191 636 200,00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185 834 200,00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1 14 06000 00 0000 430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участков, находящихся в государственной и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ципальной собственности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13 310 000,00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1 14 06010 00 0000 430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lastRenderedPageBreak/>
              <w:t>ных участков,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ная собственность на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не разграничена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12 100 000,00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13 310 000,00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1 14 06013 05 0000 430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продажи земел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участков,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ная собственность на к</w:t>
            </w:r>
            <w:r>
              <w:rPr>
                <w:color w:val="000000"/>
                <w:sz w:val="28"/>
                <w:szCs w:val="28"/>
              </w:rPr>
              <w:t>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не разграничена и кот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рые расположены в границах сельских поселений и ме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селенных территорий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13 310 000,00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4 644 000,00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5 246 000,00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1 16 01000 01 0000 140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Кодексом Российской Федерации об административных правон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рушениях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1 16 01050 01 0000 140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5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правонарушения, посягающие на права гра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1 16 01053 01 0000 140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5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стративные правонарушения, </w:t>
            </w:r>
            <w:r>
              <w:rPr>
                <w:color w:val="000000"/>
                <w:sz w:val="28"/>
                <w:szCs w:val="28"/>
              </w:rPr>
              <w:lastRenderedPageBreak/>
              <w:t>посягающие на права гра</w:t>
            </w:r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дан, налагаемые мировыми судьями, комиссиями по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лам несовершеннолетних и защите </w:t>
            </w:r>
            <w:r>
              <w:rPr>
                <w:color w:val="000000"/>
                <w:sz w:val="28"/>
                <w:szCs w:val="28"/>
              </w:rPr>
              <w:t>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1 16 01060 01 0000 140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6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правонарушения, посягающие на здоровье, 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нитарно-эпидемиологич</w:t>
            </w:r>
            <w:r>
              <w:rPr>
                <w:color w:val="000000"/>
                <w:sz w:val="28"/>
                <w:szCs w:val="28"/>
              </w:rPr>
              <w:t>еское благ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получие населения 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ственную нравственность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1 16 01063 01 0000 140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6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правонарушения, посягающие на здоровье, 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нитарно-эпидемиологическое благ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получие населения 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ственную нравственность,</w:t>
            </w:r>
            <w:r>
              <w:rPr>
                <w:color w:val="000000"/>
                <w:sz w:val="28"/>
                <w:szCs w:val="28"/>
              </w:rPr>
              <w:t xml:space="preserve"> налагаемые мировыми суд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ями, комиссиями по делам несовершеннолетних и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1 16 01070 01 0000 140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Административные штрафы, </w:t>
            </w:r>
            <w:r>
              <w:rPr>
                <w:color w:val="000000"/>
                <w:sz w:val="28"/>
                <w:szCs w:val="28"/>
              </w:rPr>
              <w:lastRenderedPageBreak/>
              <w:t>установленные главой 7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</w:t>
            </w:r>
            <w:r>
              <w:rPr>
                <w:color w:val="000000"/>
                <w:sz w:val="28"/>
                <w:szCs w:val="28"/>
              </w:rPr>
              <w:t xml:space="preserve">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 в области охраны собстве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1 16 01073 01 0000 140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7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</w:t>
            </w:r>
            <w:r>
              <w:rPr>
                <w:color w:val="000000"/>
                <w:sz w:val="28"/>
                <w:szCs w:val="28"/>
              </w:rPr>
              <w:t>рушения в области охраны собстве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ности, налагаемые миров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судьями, комиссиями по делам несовершеннолетних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1 16 01080 01 0000 140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8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 в области охраны окружа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щей среды, природопольз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и обращения с живо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1 16 01083 01 0000 140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8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декса Российской Федерации об административных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вонарушениях, за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стративные правонарушения в области охраны окружа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щей среды, природопольз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вания и обращения с живо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ными, нал</w:t>
            </w:r>
            <w:r>
              <w:rPr>
                <w:color w:val="000000"/>
                <w:sz w:val="28"/>
                <w:szCs w:val="28"/>
              </w:rPr>
              <w:t>агаемые мировыми судьями, комиссиями по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лам несовершеннолетних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1 16 01130 01 0000 140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13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 области связи и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формации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1 16 01133 01 0000 140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</w:t>
            </w:r>
            <w:r>
              <w:rPr>
                <w:color w:val="000000"/>
                <w:sz w:val="28"/>
                <w:szCs w:val="28"/>
              </w:rPr>
              <w:t>становленные главой 13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 области связи и 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формации, налагаемые 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ровыми судьями, комисси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ми по делам несовершенн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1 16 01140 01 0000 140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14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рации об административных </w:t>
            </w:r>
            <w:r>
              <w:rPr>
                <w:color w:val="000000"/>
                <w:sz w:val="28"/>
                <w:szCs w:val="28"/>
              </w:rPr>
              <w:lastRenderedPageBreak/>
              <w:t>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 области предприним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тельской деятельности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ятельности саморегулиру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мых организаций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</w:t>
            </w:r>
            <w:r>
              <w:rPr>
                <w:color w:val="000000"/>
                <w:sz w:val="28"/>
                <w:szCs w:val="28"/>
              </w:rPr>
              <w:t>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1 16 01143 01 0000 140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14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 области предприним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тельской деятельности и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ятельности саморегули</w:t>
            </w:r>
            <w:r>
              <w:rPr>
                <w:color w:val="000000"/>
                <w:sz w:val="28"/>
                <w:szCs w:val="28"/>
              </w:rPr>
              <w:t>ру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мых организаций, налага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мые мировыми судьями, 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миссиями по делам нес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вершеннолетних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1 16 01170 01 0000 140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17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</w:t>
            </w:r>
            <w:r>
              <w:rPr>
                <w:color w:val="000000"/>
                <w:sz w:val="28"/>
                <w:szCs w:val="28"/>
              </w:rPr>
              <w:t>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посягающие на инст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туты государственной власти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1 16 01173 01 0000 140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17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рации об административных </w:t>
            </w:r>
            <w:r>
              <w:rPr>
                <w:color w:val="000000"/>
                <w:sz w:val="28"/>
                <w:szCs w:val="28"/>
              </w:rPr>
              <w:lastRenderedPageBreak/>
              <w:t>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посягающие на инст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туты государственной вл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сти, налагаемые мировыми судьями, комиссиями по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лам несоверш</w:t>
            </w:r>
            <w:r>
              <w:rPr>
                <w:color w:val="000000"/>
                <w:sz w:val="28"/>
                <w:szCs w:val="28"/>
              </w:rPr>
              <w:t>еннолетних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1 16 01190 01 0000 140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против порядка упра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</w:t>
            </w:r>
            <w:r>
              <w:rPr>
                <w:color w:val="000000"/>
                <w:sz w:val="28"/>
                <w:szCs w:val="28"/>
              </w:rPr>
              <w:t>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1 16 01193 01 0000 140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19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против порядка упра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ления, налагаемые миров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ми судьями, комиссиями по делам несовершеннолетних и защите их</w:t>
            </w:r>
            <w:r>
              <w:rPr>
                <w:color w:val="000000"/>
                <w:sz w:val="28"/>
                <w:szCs w:val="28"/>
              </w:rPr>
              <w:t xml:space="preserve">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1 16 01200 01 0000 140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20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посягающие на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ственный порядок 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</w:t>
            </w:r>
            <w:r>
              <w:rPr>
                <w:color w:val="000000"/>
                <w:sz w:val="28"/>
                <w:szCs w:val="28"/>
              </w:rPr>
              <w:t>нную безопасность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111 000,00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1 16 01203 01 0000 140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главой 20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нистративные правонаруш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ния, посягающие на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ственный порядок 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ственную безопасность, налагаемые мировыми суд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ями, комиссиями п</w:t>
            </w:r>
            <w:r>
              <w:rPr>
                <w:color w:val="000000"/>
                <w:sz w:val="28"/>
                <w:szCs w:val="28"/>
              </w:rPr>
              <w:t>о делам несовершеннолетних и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</w:t>
            </w:r>
            <w:r>
              <w:rPr>
                <w:color w:val="000000"/>
                <w:sz w:val="28"/>
                <w:szCs w:val="28"/>
              </w:rPr>
              <w:t>0 02 0000 140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законами субъектов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об административных правонарушениях, за нар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шение муниципальных пр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вовых актов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95 000,00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1 16 11000 01 0000 140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Платежи, уплачиваемые в целях возмещения вреда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3 800 000,00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1 16 11050 01 0000 140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Платежи по искам о возм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щении вреда, причиненного окружающей среде, а также платежи, уплачиваемые при добровольном возмещении вреда, причиненного </w:t>
            </w:r>
            <w:r>
              <w:rPr>
                <w:color w:val="000000"/>
                <w:sz w:val="28"/>
                <w:szCs w:val="28"/>
              </w:rPr>
              <w:t>окр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жающей среде (за исключ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нием вреда, причиненного окружающей среде на особо охраняемых природных те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риториях, вреда, причине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ного водным объектам, во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ным биологическим ресу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сам, атмосферному воздуху, почвам, недрам, объектам животного мира, занесенным в</w:t>
            </w:r>
            <w:r>
              <w:rPr>
                <w:color w:val="000000"/>
                <w:sz w:val="28"/>
                <w:szCs w:val="28"/>
              </w:rPr>
              <w:t xml:space="preserve"> Красную книгу Российской Федерации, а также иным объектам животного мира, не относящимся к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объектам охоты и рыболовства и среде их обитания), подлежащие зачислению в бюджет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ципального образования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3 800 000,00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4 800 000,00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>СТУПЛЕНИЯ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1 206 647 843,61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963 053 955,19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1 006 902 539,04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1 206 647 843,61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963 053 955,19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1 006 902 539,04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ной системы Российской </w:t>
            </w:r>
            <w:r>
              <w:rPr>
                <w:color w:val="000000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327 899 178,98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153 368 537,39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153 873 997,71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2 02 15001 00 0000 150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обеспеченности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177 476 261,30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153 368 537,39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153 873 997,71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2 02 15001 05</w:t>
            </w:r>
            <w:r>
              <w:rPr>
                <w:color w:val="000000"/>
                <w:sz w:val="28"/>
                <w:szCs w:val="28"/>
              </w:rPr>
              <w:t xml:space="preserve">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районов на выра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нивание бюджетной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ченности из бюджета суб</w:t>
            </w:r>
            <w:r>
              <w:rPr>
                <w:color w:val="000000"/>
                <w:sz w:val="28"/>
                <w:szCs w:val="28"/>
              </w:rPr>
              <w:t>ъ</w:t>
            </w:r>
            <w:r>
              <w:rPr>
                <w:color w:val="000000"/>
                <w:sz w:val="28"/>
                <w:szCs w:val="28"/>
              </w:rPr>
              <w:t>екта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177 476 261,30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153 368 537,39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153 873 997,71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2 02 15002 00 0000 150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на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держку мер по обеспечению сбалансированности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150 422 917,68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районов на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держку мер по обеспечению сбалансированности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150 422 917,68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жетной системы Российской Федерации (межбюджетные субсидии)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234 375 952,15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137 432 284,44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145 638 052,89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2 02 20216 00 0000 150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дорожной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в отношении 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томобильных дорог общего пользования, а также кап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тального ремонта и ремонта дворовых территорий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квартирных домов, проездов к дворовым территориям многоквартирных домов населенных </w:t>
            </w:r>
            <w:r>
              <w:rPr>
                <w:color w:val="000000"/>
                <w:sz w:val="28"/>
                <w:szCs w:val="28"/>
              </w:rPr>
              <w:t>пунктов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67 575 420,00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56 125 763,00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60 626 654,00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2 02 20216 05 0000 150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дорожной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в отношении 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томобильных дорог общего пользования, а также кап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тального ремонта и ремонта дворовых территорий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квартирных домов, проездов к дворовым территориям многокварти</w:t>
            </w:r>
            <w:r>
              <w:rPr>
                <w:color w:val="000000"/>
                <w:sz w:val="28"/>
                <w:szCs w:val="28"/>
              </w:rPr>
              <w:t>рных домов населенных пунктов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67 575 420,00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56 125 763,00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60 626 654,00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2 02 20216 05 9110 150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дорожной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в отношении 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томобильных дорог общего пользования, а также кап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тального ремонта и ремонта дворовых тер</w:t>
            </w:r>
            <w:r>
              <w:rPr>
                <w:color w:val="000000"/>
                <w:sz w:val="28"/>
                <w:szCs w:val="28"/>
              </w:rPr>
              <w:t>риторий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квартирных домов, проездов к дворовым территориям многоквартирных домов населенных пунктов (соде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жание автомобильных дорог общего пользования местн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значения)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29 276 000,00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30 489 000,00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31 701 000,00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2 02 20216 05 9120 150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</w:t>
            </w:r>
            <w:r>
              <w:rPr>
                <w:color w:val="000000"/>
                <w:sz w:val="28"/>
                <w:szCs w:val="28"/>
              </w:rPr>
              <w:t>м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дорожной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в отношении 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томобильных дорог общего пользования, а также кап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тального ремонта и ремонта </w:t>
            </w:r>
            <w:r>
              <w:rPr>
                <w:color w:val="000000"/>
                <w:sz w:val="28"/>
                <w:szCs w:val="28"/>
              </w:rPr>
              <w:lastRenderedPageBreak/>
              <w:t>дворовых территорий мног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квартирных домов, проездов к дворовым территориям многоквартирных домов населенных пунктов (ремонт </w:t>
            </w:r>
            <w:r>
              <w:rPr>
                <w:color w:val="000000"/>
                <w:sz w:val="28"/>
                <w:szCs w:val="28"/>
              </w:rPr>
              <w:t>и капитальный ремонт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мобильных дорог общего пользования местного знач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38 299 420,00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25 636 763,00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28 925 654,00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2 02 20302 00 0000 150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образований на обеспечение мероприятий по переселению граждан из аварийного жилищного фо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да, в том числе переселению граждан из аварийного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лищного фонда с учетом необходимости развития 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лоэтажного жилищного строительства,</w:t>
            </w:r>
            <w:r>
              <w:rPr>
                <w:color w:val="000000"/>
                <w:sz w:val="28"/>
                <w:szCs w:val="28"/>
              </w:rPr>
              <w:t xml:space="preserve"> за счет средств бюджетов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85 927 043,58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2 02 20302 05 0000 150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мероприятий по 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реселению граждан из ав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рийного жилищного фонда, в том числе переселению граждан из аварийного 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лищного фонда с учето</w:t>
            </w:r>
            <w:r>
              <w:rPr>
                <w:color w:val="000000"/>
                <w:sz w:val="28"/>
                <w:szCs w:val="28"/>
              </w:rPr>
              <w:t>м необходимости развития м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лоэтажного жилищного строительства, за счет </w:t>
            </w:r>
            <w:r>
              <w:rPr>
                <w:color w:val="000000"/>
                <w:sz w:val="28"/>
                <w:szCs w:val="28"/>
              </w:rPr>
              <w:lastRenderedPageBreak/>
              <w:t>средств бюджетов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85 927 043,58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2 02 25304 00 0000 150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Субсидии бюджетам на 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ганизацию бесплатного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рячего питания обучающи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ся, получающих начальное общее образование в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дарственных и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низациях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17 739 622,31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17 978 000,82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18 697 198,91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</w:t>
            </w:r>
            <w:r>
              <w:rPr>
                <w:color w:val="000000"/>
                <w:sz w:val="28"/>
                <w:szCs w:val="28"/>
              </w:rPr>
              <w:t>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низацию бесплатного гор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чего питания обучающихся, получающих начальное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щее образование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и муниципальных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17 739 622,31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17 978 000,82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18 697 198,91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2 02 25497 00 0000 150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ре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лизацию мероприятий по обеспечению жильем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дых семей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1 929 465,40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1 554 630,00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1 557 720,00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ре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лизацию мероприятий по обеспечению жильем мол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дых семей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1 929 465,4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1 554 630,00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1 557 720,00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2 02 25519 00 0000 150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держку отрасли культуры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по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держку отрасли культуры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131 492,56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134 210,78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136 656,61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2 02 25559 00 0000 150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оснащение предметных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бинетов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 средствами обучения и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2 422 607,44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2 02 25559 05 0000 150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оснащение предметных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бинетов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организаций средствами обучения и воспитания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2 422 607,44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2 02 29998 00 0000 150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на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нансовое обеспечение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дельных полномочий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2 02 29998 05 0000 150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Субсидии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нансовое обеспечение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дельных полномочий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3 625 800,00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55 024 500,86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58 013 879,84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60 994 023,37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55 024 500,86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58 013 879,84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60 994 023,37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2 02 29999 05 7204 150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 на доведение средней зарабо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ной платы работников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учреждений культуры до среднемесячной начисленной заработной платы наемных работников в организациях, у индивид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альных предпринимателей и физическ</w:t>
            </w:r>
            <w:r>
              <w:rPr>
                <w:color w:val="000000"/>
                <w:sz w:val="28"/>
                <w:szCs w:val="28"/>
              </w:rPr>
              <w:t>их лиц (среднем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сячного дохода от трудовой деятельности) в Республике Башкортостан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32 121 900,00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34 274 000,00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36 438 700,00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2 02 29999 05 7205 150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 на доведение средней зарабо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ной платы педагогических работни</w:t>
            </w:r>
            <w:r>
              <w:rPr>
                <w:color w:val="000000"/>
                <w:sz w:val="28"/>
                <w:szCs w:val="28"/>
              </w:rPr>
              <w:t>ков муниципальных учреждений дополнительн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образования до средней заработной платы учителей в Республике Башкортостан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12 338 249,00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13 164 882,20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13 996 364,90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2 02 29999 05 7208 150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 на обеспечение питанием об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чающихся с ограниченными возможностями здоровья и детей-инвалидов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общеобразовател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организациях,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ществляющих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ную деятельность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7 232 523,47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7 223 923</w:t>
            </w:r>
            <w:r>
              <w:rPr>
                <w:color w:val="000000"/>
                <w:sz w:val="28"/>
                <w:szCs w:val="28"/>
              </w:rPr>
              <w:t>,56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7 189 523,92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2 02 29999 05 7272 150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 на проведение мероприятий по организации бесплатного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рячего питания обучающи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ся, получающих начальное общее образование в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образовательных организациях Р</w:t>
            </w:r>
            <w:r>
              <w:rPr>
                <w:color w:val="000000"/>
                <w:sz w:val="28"/>
                <w:szCs w:val="28"/>
              </w:rPr>
              <w:t>еспублики Башкортостан (за исключ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нием расходов, </w:t>
            </w:r>
            <w:proofErr w:type="spellStart"/>
            <w:r>
              <w:rPr>
                <w:color w:val="000000"/>
                <w:sz w:val="28"/>
                <w:szCs w:val="28"/>
              </w:rPr>
              <w:t>софинанс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руемых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за счет средств ф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дерального бюджета)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502 748,29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521 993,98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540 354,45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2 02 29999 05 7277 150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муниципальных районов (реализация дополнительных мер социальной поддержки по освобождению от платы, взимаемой за присмотр и уход за детьми граждан из Республики Башкортостан, принимающих участие в специальной военной опер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ции, посе</w:t>
            </w:r>
            <w:r>
              <w:rPr>
                <w:color w:val="000000"/>
                <w:sz w:val="28"/>
                <w:szCs w:val="28"/>
              </w:rPr>
              <w:t>щающими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пальные образовательные организации, реализующие образовательные программы дошкольного образования, в Республике Башкортостан)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690 900,00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690 900,00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690 900,00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2 02 29999 05 7278 150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субсидии бюджетам городских округов (обесп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чение де</w:t>
            </w:r>
            <w:r>
              <w:rPr>
                <w:color w:val="000000"/>
                <w:sz w:val="28"/>
                <w:szCs w:val="28"/>
              </w:rPr>
              <w:t>тей участников 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циальной военной операции – обучающихся в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Республики Башкортостан двухразовым бесплатным питанием</w:t>
            </w:r>
            <w:proofErr w:type="gramStart"/>
            <w:r>
              <w:rPr>
                <w:color w:val="000000"/>
                <w:sz w:val="28"/>
                <w:szCs w:val="28"/>
              </w:rPr>
              <w:t>)</w:t>
            </w:r>
            <w:proofErr w:type="spellStart"/>
            <w:r>
              <w:rPr>
                <w:color w:val="000000"/>
                <w:sz w:val="28"/>
                <w:szCs w:val="28"/>
              </w:rPr>
              <w:t>ы</w:t>
            </w:r>
            <w:proofErr w:type="gramEnd"/>
            <w:r>
              <w:rPr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организациях Республики Башкортостан)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2 138 180,10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2 138 180,10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2 138 180,10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581 827 957,31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608 749 699,55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642 002 395,55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местным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там на выполнение перед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ваемых полномочий субъе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тов Российской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564 590 533,63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590 443 748,63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621 348 844,63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полнение передаваемых полномочий субъектов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564 590 533,63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590 443 748,63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621 348 844,63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2 02 30024 05 0820 150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предоставление жилых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мещений детям-сиротам и детям, оставшимся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21 910 284,00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</w:t>
            </w:r>
            <w:r>
              <w:rPr>
                <w:color w:val="000000"/>
                <w:sz w:val="28"/>
                <w:szCs w:val="28"/>
              </w:rPr>
              <w:t>024 05 7302 150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гарантий реализации прав на получение общедоступного и бесплатного дошкольного образования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щедоступного и бес</w:t>
            </w:r>
            <w:r>
              <w:rPr>
                <w:color w:val="000000"/>
                <w:sz w:val="28"/>
                <w:szCs w:val="28"/>
              </w:rPr>
              <w:t>платного дошкольного, начального общего,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lastRenderedPageBreak/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образования детей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</w:t>
            </w:r>
            <w:r>
              <w:rPr>
                <w:color w:val="000000"/>
                <w:sz w:val="28"/>
                <w:szCs w:val="28"/>
              </w:rPr>
              <w:t xml:space="preserve"> на содержание зданий и оплату коммунальных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расходов на оплату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труда педагогических работников муниципальных дошкольных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 и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ций, предоставляющих 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школьное образование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77 94</w:t>
            </w:r>
            <w:r>
              <w:rPr>
                <w:color w:val="000000"/>
                <w:sz w:val="28"/>
                <w:szCs w:val="28"/>
              </w:rPr>
              <w:t>3 903,00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83 145 261,00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89 402 931,00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2 02 30024 05 7303 150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гарантий реализации прав на получение общедоступного и бесплатного дошкольного образования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щедоступного и бесплатного дошколь</w:t>
            </w:r>
            <w:r>
              <w:rPr>
                <w:color w:val="000000"/>
                <w:sz w:val="28"/>
                <w:szCs w:val="28"/>
              </w:rPr>
              <w:t>ного, начального общего,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тельного образования детей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содержание з</w:t>
            </w:r>
            <w:r>
              <w:rPr>
                <w:color w:val="000000"/>
                <w:sz w:val="28"/>
                <w:szCs w:val="28"/>
              </w:rPr>
              <w:t>даний и оплату коммунальных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расходов на приобрет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учебников и учебных пособий, средств обучения, игр, игрушек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 и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организаций, пред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ставляющих дошкольное</w:t>
            </w:r>
            <w:r>
              <w:rPr>
                <w:color w:val="000000"/>
                <w:sz w:val="28"/>
                <w:szCs w:val="28"/>
              </w:rPr>
              <w:t xml:space="preserve">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652 200,00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652 200,00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2 02 30024 05 7304 150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гарантий реализации прав на получение общедоступного и бесплатного дошкольного образования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</w:t>
            </w:r>
            <w:r>
              <w:rPr>
                <w:color w:val="000000"/>
                <w:sz w:val="28"/>
                <w:szCs w:val="28"/>
              </w:rPr>
              <w:t>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щедоступного и бесплатного дошкольного, начального общего,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тельного образования детей в муниципальных общ</w:t>
            </w:r>
            <w:r>
              <w:rPr>
                <w:color w:val="000000"/>
                <w:sz w:val="28"/>
                <w:szCs w:val="28"/>
              </w:rPr>
              <w:t>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содержание зданий и оплату коммунальных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расходов на оплату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труда педагогических работников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310 550 821,00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330 910 844,00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355 708 270,00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2 02 30024 05 7305 150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гарантий реализации прав на получение общедоступного и бесплатного дошкольного образования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</w:t>
            </w:r>
            <w:r>
              <w:rPr>
                <w:color w:val="000000"/>
                <w:sz w:val="28"/>
                <w:szCs w:val="28"/>
              </w:rPr>
              <w:t>о и бесплатного дошкольного, начального общего,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образования детей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</w:t>
            </w:r>
            <w:r>
              <w:rPr>
                <w:color w:val="000000"/>
                <w:sz w:val="28"/>
                <w:szCs w:val="28"/>
              </w:rPr>
              <w:t>асходов на содержание зданий и оплату коммунальных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сти расходов на приобрет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ние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учебников и учебных пособий, средств обучения, игр, игрушек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организаций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8 605 605,00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8 605 605,00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2 02 30024 05 7306 150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и осуществлению де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тельности по опеке и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чительству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3 416 037,00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2 02 30024 05 7307 150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</w:t>
            </w:r>
            <w:r>
              <w:rPr>
                <w:color w:val="000000"/>
                <w:sz w:val="28"/>
                <w:szCs w:val="28"/>
              </w:rPr>
              <w:t>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расчету и предоставлению дотаций бюджетам поселений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2 868 694,63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2 868 694,63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2 868 694,63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2 02 30024 05 7308 150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ванию и обеспечению в пр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делах муниципального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 деятельности коми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 по делам несовершенн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летних и защите их прав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973 755,00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</w:t>
            </w:r>
            <w:r>
              <w:rPr>
                <w:color w:val="000000"/>
                <w:sz w:val="28"/>
                <w:szCs w:val="28"/>
              </w:rPr>
              <w:t>2 30024 05 7309 150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созд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>нию и обеспечению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административных комиссий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974 200,00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974 200,00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2 02 30024 05 7310 150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бесплатным прое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дом детей-сирот и детей, оставшихся без попечения родителей, лиц из числа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 детей, оставши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без попечения родителей, лиц, потерявших в период обучения обоих родителей или</w:t>
            </w:r>
            <w:r>
              <w:rPr>
                <w:color w:val="000000"/>
                <w:sz w:val="28"/>
                <w:szCs w:val="28"/>
              </w:rPr>
              <w:t xml:space="preserve"> единственного родителя, обучающихся по очной фо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ме обучения по основным профессиональным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вательным программам и (или) по программам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фессиональной подготовки по профессиям рабочих, должностям служащих за счет средств бюджета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</w:t>
            </w:r>
            <w:r>
              <w:rPr>
                <w:color w:val="000000"/>
                <w:sz w:val="28"/>
                <w:szCs w:val="28"/>
              </w:rPr>
              <w:t>н или местных бюджетов, на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родском, пригородном транспорте, в сельской мес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ности на внутрирайонном транспорте (кроме такси)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102 000,00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2 02 30024 05 7314 150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lastRenderedPageBreak/>
              <w:t>ных по</w:t>
            </w:r>
            <w:r>
              <w:rPr>
                <w:color w:val="000000"/>
                <w:sz w:val="28"/>
                <w:szCs w:val="28"/>
              </w:rPr>
              <w:t>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проведения меропри</w:t>
            </w:r>
            <w:r>
              <w:rPr>
                <w:color w:val="000000"/>
                <w:sz w:val="28"/>
                <w:szCs w:val="28"/>
              </w:rPr>
              <w:t>я</w:t>
            </w:r>
            <w:r>
              <w:rPr>
                <w:color w:val="000000"/>
                <w:sz w:val="28"/>
                <w:szCs w:val="28"/>
              </w:rPr>
              <w:t>тий по обустройству, соде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жанию, строительству и 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сервации скотомогильников (биотермических ям)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312 300,00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312 300,00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2 02 30024 05 7315 150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ществление </w:t>
            </w:r>
            <w:r>
              <w:rPr>
                <w:color w:val="000000"/>
                <w:sz w:val="28"/>
                <w:szCs w:val="28"/>
              </w:rPr>
              <w:t>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детей-сирот и детей, оставшихся без попечения родителей (за исключением детей, обуч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ющихся в федеральных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организац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ях), кроме полномочий по содержанию детей-сирот и детей, оставшихся без по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родителей, в госуда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ственных образовательных организациях и медицинских организациях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системы здравоохран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для детей-сирот и детей, оставшихся без попечения родителей, в части ежем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сячного пособия на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соде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жание детей, переданных н</w:t>
            </w:r>
            <w:r>
              <w:rPr>
                <w:color w:val="000000"/>
                <w:sz w:val="28"/>
                <w:szCs w:val="28"/>
              </w:rPr>
              <w:t>а воспитание в приемную и патронатную семью,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граждения, причитающегося </w:t>
            </w:r>
            <w:r>
              <w:rPr>
                <w:color w:val="000000"/>
                <w:sz w:val="28"/>
                <w:szCs w:val="28"/>
              </w:rPr>
              <w:lastRenderedPageBreak/>
              <w:t>приемным и патронатным родителям, пособий на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держание детей, переданных под опеку и попечительство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29 648 692,00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29 648 692,00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2 02 30024 05 7316 150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учащихся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 из многодетных малоимущих семей по обеспечению 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платным питанием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7 467 148,00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2 02 30024 05 7317 150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учащихся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 из многодетных малоимущих семей по обеспечению школьной формой либо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меняющим ее комплектом</w:t>
            </w:r>
            <w:r>
              <w:rPr>
                <w:color w:val="000000"/>
                <w:sz w:val="28"/>
                <w:szCs w:val="28"/>
              </w:rPr>
              <w:t xml:space="preserve"> детской одежды для посещ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школьных занятий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3 061 191,00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3 183 640,00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2 02 30024 05 7318 150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альной поддержке детей-</w:t>
            </w:r>
            <w:r>
              <w:rPr>
                <w:color w:val="000000"/>
                <w:sz w:val="28"/>
                <w:szCs w:val="28"/>
              </w:rPr>
              <w:lastRenderedPageBreak/>
              <w:t>сирот и детей, оставшихся без попечения родителей, а также детей, находящихся в трудной жизненной ситу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ции, в части организации и обеспечения</w:t>
            </w:r>
            <w:r>
              <w:rPr>
                <w:color w:val="000000"/>
                <w:sz w:val="28"/>
                <w:szCs w:val="28"/>
              </w:rPr>
              <w:t xml:space="preserve"> отдыха и озд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ровления детей указанных категорий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2 001 600,00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2 001 600,00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2 02 30024 05 7319 150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и обеспечению отдыха и оздоровления детей (з</w:t>
            </w:r>
            <w:r>
              <w:rPr>
                <w:color w:val="000000"/>
                <w:sz w:val="28"/>
                <w:szCs w:val="28"/>
              </w:rPr>
              <w:t>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ключением организации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дыха детей в каникулярное время)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13 366 700,00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2 02 30024 05 7321 150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ведение ремонта жилых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лица из ч</w:t>
            </w:r>
            <w:r>
              <w:rPr>
                <w:color w:val="000000"/>
                <w:sz w:val="28"/>
                <w:szCs w:val="28"/>
              </w:rPr>
              <w:t>исла детей-сирот и детей, оставшихся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8B5DF5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2 02 30024 05 7330 150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lastRenderedPageBreak/>
              <w:t>печение государственных гарантий реализации прав на получение общедоступного и бесплатного дошкольного образов</w:t>
            </w:r>
            <w:r>
              <w:rPr>
                <w:color w:val="000000"/>
                <w:sz w:val="28"/>
                <w:szCs w:val="28"/>
              </w:rPr>
              <w:t>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щедоступного и бесплатного дошкольного, начального общего,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</w:t>
            </w:r>
            <w:r>
              <w:rPr>
                <w:color w:val="000000"/>
                <w:sz w:val="28"/>
                <w:szCs w:val="28"/>
              </w:rPr>
              <w:t>ия детей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содержание зданий и оплату коммунальных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расходов на оплату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труда административно-управленческого и вспом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гательного персонала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дошкольных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</w:t>
            </w:r>
            <w:r>
              <w:rPr>
                <w:color w:val="000000"/>
                <w:sz w:val="28"/>
                <w:szCs w:val="28"/>
              </w:rPr>
              <w:t>зовательных организаций и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организаций, предоставляющих дошкол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ное образование, участву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щего в реализации общео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разовательных программ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38 678 872,00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38 678 872,00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2 02 30024 05 7331 150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государственных гарантий реализации прав на получение общедоступного и бесплатного дошкольного образования в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дошкольных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организациях,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щедоступного и бесплатного дошкольного, начального общег</w:t>
            </w:r>
            <w:r>
              <w:rPr>
                <w:color w:val="000000"/>
                <w:sz w:val="28"/>
                <w:szCs w:val="28"/>
              </w:rPr>
              <w:t>о, основного общего, среднего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в муниципальных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циях, обеспечение дополн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тельного образования детей в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организациях (за исключением расходов на содержание зданий и оплату коммуна</w:t>
            </w:r>
            <w:r>
              <w:rPr>
                <w:color w:val="000000"/>
                <w:sz w:val="28"/>
                <w:szCs w:val="28"/>
              </w:rPr>
              <w:t>льных услуг) в 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сти расходов на оплату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труда административно-управленческого и вспом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гательного персонала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общеобразов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тельных организаций, учас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вующего в реализации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щеобразовательных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37 410 773,00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2 02 30024 05 7334 150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ципальных районов </w:t>
            </w:r>
            <w:proofErr w:type="gramStart"/>
            <w:r>
              <w:rPr>
                <w:color w:val="000000"/>
                <w:sz w:val="28"/>
                <w:szCs w:val="28"/>
              </w:rPr>
              <w:t>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 мероприятий при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ществлении деятельности по обращению с животными без владельцев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509 400,00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509 400,00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2 02 30024 05 73</w:t>
            </w:r>
            <w:r>
              <w:rPr>
                <w:color w:val="000000"/>
                <w:sz w:val="28"/>
                <w:szCs w:val="28"/>
              </w:rPr>
              <w:t>35 150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полномочий по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инвалидов и семей, имеющих детей-инвалидов, нуждающихся в жилых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мещениях, предоставляемых по договорам социального найма, вставших на учет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сле 1 </w:t>
            </w:r>
            <w:r>
              <w:rPr>
                <w:color w:val="000000"/>
                <w:sz w:val="28"/>
                <w:szCs w:val="28"/>
              </w:rPr>
              <w:t>января 2005 года и страдающих тяжелыми фо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мами хронических заболев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ний, по их выбору жилыми помещениями либо социал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ными выплатами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2 02 30024 05 7337 150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соц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альную поддержку учащихся муниципальных общеобр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 из многодетных малоимущих семей по предоставлению набора школьно-письменных принадлежностей первокла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lastRenderedPageBreak/>
              <w:t>сникам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484 644,00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504 029,00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504 02</w:t>
            </w:r>
            <w:r>
              <w:rPr>
                <w:color w:val="000000"/>
                <w:sz w:val="28"/>
                <w:szCs w:val="28"/>
              </w:rPr>
              <w:t>9,00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2 02 30029 00 0000 150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компенсацию части платы, взимаемой с родителей (з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конных представителей) за присмотр и уход за детьми, посещающими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тельные организации, реал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зующие образовательные программы дошкольного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5 789 409,68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ко</w:t>
            </w:r>
            <w:r>
              <w:rPr>
                <w:color w:val="000000"/>
                <w:sz w:val="28"/>
                <w:szCs w:val="28"/>
              </w:rPr>
              <w:t>м</w:t>
            </w:r>
            <w:r>
              <w:rPr>
                <w:color w:val="000000"/>
                <w:sz w:val="28"/>
                <w:szCs w:val="28"/>
              </w:rPr>
              <w:t>пенсацию части платы, вз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маемой с родителей (зако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представителей) за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смотр и уход за детьми,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сещающими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ные организации, реализу</w:t>
            </w:r>
            <w:r>
              <w:rPr>
                <w:color w:val="000000"/>
                <w:sz w:val="28"/>
                <w:szCs w:val="28"/>
              </w:rPr>
              <w:t>ю</w:t>
            </w:r>
            <w:r>
              <w:rPr>
                <w:color w:val="000000"/>
                <w:sz w:val="28"/>
                <w:szCs w:val="28"/>
              </w:rPr>
              <w:t>щие образовательные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дошкольного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5 789 </w:t>
            </w:r>
            <w:r>
              <w:rPr>
                <w:color w:val="000000"/>
                <w:sz w:val="28"/>
                <w:szCs w:val="28"/>
              </w:rPr>
              <w:t>409,68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6 137 136,92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2 02 35082 00 0000 150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образований на обеспечение детей-сирот и детей, оставшихся без поп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чения родителей, лиц из чи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ла детей-сирот и детей, оставшихся без попечения родителей, жилыми помещ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2 02 35082 05 0000 150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lastRenderedPageBreak/>
              <w:t>ципальных районов на обе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печение детей-сирот и детей, оставшихся без попечения родителей, лиц из числа 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тей-сирот и детей, оставши</w:t>
            </w:r>
            <w:r>
              <w:rPr>
                <w:color w:val="000000"/>
                <w:sz w:val="28"/>
                <w:szCs w:val="28"/>
              </w:rPr>
              <w:t>х</w:t>
            </w:r>
            <w:r>
              <w:rPr>
                <w:color w:val="000000"/>
                <w:sz w:val="28"/>
                <w:szCs w:val="28"/>
              </w:rPr>
              <w:t>ся без попечения родителей, жил</w:t>
            </w:r>
            <w:r>
              <w:rPr>
                <w:color w:val="000000"/>
                <w:sz w:val="28"/>
                <w:szCs w:val="28"/>
              </w:rPr>
              <w:t>ыми помещениями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3 651 714,00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2 02 35118 00 0000 150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первичного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7 619 500,00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8 508 800,00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10 855 800,00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2 02 35120 00 0000 150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полномочий по составлению (изменению) списков кандидатов в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сяжные заседатели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ральных судов общей юри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дикции в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176 800,00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2 02 35120 05 0000 150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мун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ципальных районов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ществление полномочий по составлению (изменению) </w:t>
            </w:r>
            <w:r>
              <w:rPr>
                <w:color w:val="000000"/>
                <w:sz w:val="28"/>
                <w:szCs w:val="28"/>
              </w:rPr>
              <w:lastRenderedPageBreak/>
              <w:t>списков кандидатов в пр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сяжные заседатели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ральных судов общей юри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дикции в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176 800,00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8 300,00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8 900,00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2 02 40000 00 0000 150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62 544 755,17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63 503 433,81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65 388 092,89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2 02 45050 00 0000 150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на обеспечение выплат ежем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сячного денежного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граждения советникам 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ректоров по воспитанию и взаимодействию с</w:t>
            </w:r>
            <w:r>
              <w:rPr>
                <w:color w:val="000000"/>
                <w:sz w:val="28"/>
                <w:szCs w:val="28"/>
              </w:rPr>
              <w:t xml:space="preserve"> детскими общественными объедин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государственных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заций, профессиональных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 субъектов Российской Федерации, города Байкон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ра и федеральной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рии «Сириус»,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органи</w:t>
            </w:r>
            <w:r>
              <w:rPr>
                <w:color w:val="000000"/>
                <w:sz w:val="28"/>
                <w:szCs w:val="28"/>
              </w:rPr>
              <w:t>заций и професси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нальных образовательных организаций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2 02 45050 05 0000 150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районов на обеспечение выплат ежем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сячного денежного возн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граждения советникам 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ректоров по воспитанию и взаимодействию с детскими общественными объедин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 государственных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щеобразовательных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заций, профессиональных образовательных организ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ций субъектов Российской Федерации, города Байкон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ра и федеральной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рии «Сириус</w:t>
            </w:r>
            <w:r>
              <w:rPr>
                <w:color w:val="000000"/>
                <w:sz w:val="28"/>
                <w:szCs w:val="28"/>
              </w:rPr>
              <w:t>»,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общеобразовательных организаций и професси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нальных образовательных организаций</w:t>
            </w:r>
            <w:proofErr w:type="gram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1 706 922,00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1 706 922,00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2 02 45179 00 0000 150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ствию с детскими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ственными объединениями в общеобразовательных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4 087 225,75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</w:t>
            </w:r>
            <w:r>
              <w:rPr>
                <w:color w:val="000000"/>
                <w:sz w:val="28"/>
                <w:szCs w:val="28"/>
              </w:rPr>
              <w:t>35 172,45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2 02 45179 05 0000 150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 xml:space="preserve">ниципальных районов на проведение мероприятий по обеспечению деятельности советников директора по </w:t>
            </w:r>
            <w:r>
              <w:rPr>
                <w:color w:val="000000"/>
                <w:sz w:val="28"/>
                <w:szCs w:val="28"/>
              </w:rPr>
              <w:lastRenderedPageBreak/>
              <w:t>воспитанию и взаимоде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ствию с детскими общ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ственными объединениями в общеоб</w:t>
            </w:r>
            <w:r>
              <w:rPr>
                <w:color w:val="000000"/>
                <w:sz w:val="28"/>
                <w:szCs w:val="28"/>
              </w:rPr>
              <w:t>разовательных орг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низациях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4 087 225,75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4 183 320,90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4 235 172,45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2 02 45303 00 0000 150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на ежемесячное денежное во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награждение за классное 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ководство педагогическим работникам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и муниципальных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организаций, реализующих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ные программы начального общего обр</w:t>
            </w:r>
            <w:r>
              <w:rPr>
                <w:color w:val="000000"/>
                <w:sz w:val="28"/>
                <w:szCs w:val="28"/>
              </w:rPr>
              <w:t>азования,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вательные программы 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новного общего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ния, образовательные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среднего общего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2 02 45303 05 0000 150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бюджетам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районов н</w:t>
            </w:r>
            <w:r>
              <w:rPr>
                <w:color w:val="000000"/>
                <w:sz w:val="28"/>
                <w:szCs w:val="28"/>
              </w:rPr>
              <w:t>а ежемесячное денежное во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награждение за классное р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ководство педагогическим работникам государстве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и муниципальных обр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зовательных организаций, реализующих образовател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 xml:space="preserve">ные программы начального </w:t>
            </w:r>
            <w:r>
              <w:rPr>
                <w:color w:val="000000"/>
                <w:sz w:val="28"/>
                <w:szCs w:val="28"/>
              </w:rPr>
              <w:lastRenderedPageBreak/>
              <w:t>общего образования, образ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вательные программы 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новного об</w:t>
            </w:r>
            <w:r>
              <w:rPr>
                <w:color w:val="000000"/>
                <w:sz w:val="28"/>
                <w:szCs w:val="28"/>
              </w:rPr>
              <w:t>щего образов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ния, образовательные пр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граммы среднего общего 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>разования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48 512 520,00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48 512 520,00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2 02 49999 00 0000 150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8 238 087,42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9 100 670,91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10 933 478,44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8 238 087,42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9 100 670,91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10 933 478,44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2 02 49999 05 7404 150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 (мероприятия по благоустройству территор</w:t>
            </w:r>
            <w:r>
              <w:rPr>
                <w:color w:val="000000"/>
                <w:sz w:val="28"/>
                <w:szCs w:val="28"/>
              </w:rPr>
              <w:t>ий населенных пунктов,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нальному хозяйству, обесп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чению мер пожарной бе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>опасности и охране окруж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ющей среды в границах сельских поселений)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5 824 500,00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6 906 247,50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8 084 941,50</w:t>
            </w:r>
          </w:p>
        </w:tc>
      </w:tr>
      <w:tr w:rsidR="008B5DF5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2 02 49999 05 7434 150</w:t>
            </w:r>
          </w:p>
        </w:tc>
        <w:tc>
          <w:tcPr>
            <w:tcW w:w="3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60" w:type="dxa"/>
              <w:bottom w:w="0" w:type="dxa"/>
              <w:right w:w="80" w:type="dxa"/>
            </w:tcMar>
          </w:tcPr>
          <w:p w:rsidR="008B5DF5" w:rsidRDefault="00AD7EEF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 (уплата лизинговых платежей на закупку комм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нальной техники)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2 413 587,42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2 194 423,41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8B5DF5" w:rsidRDefault="00AD7EEF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2 848 536,94</w:t>
            </w:r>
          </w:p>
        </w:tc>
      </w:tr>
    </w:tbl>
    <w:p w:rsidR="00AD7EEF" w:rsidRDefault="00AD7EEF"/>
    <w:sectPr w:rsidR="00AD7EEF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EEF" w:rsidRDefault="00AD7EEF">
      <w:r>
        <w:separator/>
      </w:r>
    </w:p>
  </w:endnote>
  <w:endnote w:type="continuationSeparator" w:id="0">
    <w:p w:rsidR="00AD7EEF" w:rsidRDefault="00AD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B5DF5">
      <w:tc>
        <w:tcPr>
          <w:tcW w:w="14785" w:type="dxa"/>
        </w:tcPr>
        <w:p w:rsidR="008B5DF5" w:rsidRDefault="008B5DF5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EEF" w:rsidRDefault="00AD7EEF">
      <w:r>
        <w:separator/>
      </w:r>
    </w:p>
  </w:footnote>
  <w:footnote w:type="continuationSeparator" w:id="0">
    <w:p w:rsidR="00AD7EEF" w:rsidRDefault="00AD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8B5DF5">
      <w:tc>
        <w:tcPr>
          <w:tcW w:w="14785" w:type="dxa"/>
        </w:tcPr>
        <w:p w:rsidR="008B5DF5" w:rsidRDefault="00AD7EE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 w:rsidR="00AB4A3E">
            <w:fldChar w:fldCharType="separate"/>
          </w:r>
          <w:r w:rsidR="00AB4A3E">
            <w:rPr>
              <w:noProof/>
              <w:color w:val="000000"/>
            </w:rPr>
            <w:t>50</w:t>
          </w:r>
          <w:r>
            <w:fldChar w:fldCharType="end"/>
          </w:r>
        </w:p>
        <w:p w:rsidR="008B5DF5" w:rsidRDefault="008B5DF5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F5"/>
    <w:rsid w:val="008B5DF5"/>
    <w:rsid w:val="00AB4A3E"/>
    <w:rsid w:val="00A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7014</Words>
  <Characters>39985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2025-12-25T11:36:00Z</dcterms:created>
  <dcterms:modified xsi:type="dcterms:W3CDTF">2025-12-25T11:36:00Z</dcterms:modified>
</cp:coreProperties>
</file>